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C302" w14:textId="77777777" w:rsidR="00461424" w:rsidRDefault="00461424" w:rsidP="00461424">
      <w:pPr>
        <w:pStyle w:val="Hlavika"/>
        <w:jc w:val="center"/>
        <w:rPr>
          <w:b/>
        </w:rPr>
      </w:pPr>
    </w:p>
    <w:p w14:paraId="7198DFE4" w14:textId="77777777" w:rsidR="00461424" w:rsidRPr="007E1B59" w:rsidRDefault="00461424" w:rsidP="00461424">
      <w:pPr>
        <w:pStyle w:val="Hlavika"/>
        <w:jc w:val="center"/>
        <w:rPr>
          <w:b/>
        </w:rPr>
      </w:pPr>
      <w:r>
        <w:rPr>
          <w:b/>
        </w:rPr>
        <w:t xml:space="preserve">Príloha č. </w:t>
      </w:r>
      <w:r w:rsidR="006F7DCE">
        <w:rPr>
          <w:b/>
        </w:rPr>
        <w:t>9</w:t>
      </w:r>
      <w:r>
        <w:rPr>
          <w:b/>
        </w:rPr>
        <w:t xml:space="preserve"> k</w:t>
      </w:r>
      <w:r w:rsidR="006F7DCE">
        <w:rPr>
          <w:b/>
        </w:rPr>
        <w:t> </w:t>
      </w:r>
      <w:r>
        <w:rPr>
          <w:b/>
        </w:rPr>
        <w:t>výzve</w:t>
      </w:r>
      <w:r w:rsidR="006F7DCE">
        <w:rPr>
          <w:b/>
        </w:rPr>
        <w:t xml:space="preserve"> DGV02</w:t>
      </w:r>
      <w:r>
        <w:rPr>
          <w:b/>
        </w:rPr>
        <w:t xml:space="preserve">: </w:t>
      </w:r>
      <w:r w:rsidRPr="007E1B59">
        <w:rPr>
          <w:b/>
        </w:rPr>
        <w:t>TEST LOKÁLNEHO CHARAKTERU SOCIÁLNYCH SLUŽIEB</w:t>
      </w:r>
    </w:p>
    <w:p w14:paraId="10D22890" w14:textId="77777777" w:rsidR="00461424" w:rsidRDefault="00461424" w:rsidP="007E1B59">
      <w:pPr>
        <w:rPr>
          <w:b/>
          <w:i/>
          <w:sz w:val="19"/>
          <w:szCs w:val="19"/>
          <w:u w:val="single"/>
        </w:rPr>
      </w:pPr>
    </w:p>
    <w:p w14:paraId="696AE42B" w14:textId="77777777" w:rsidR="00461424" w:rsidRDefault="003D3487" w:rsidP="007E1B59">
      <w:pPr>
        <w:rPr>
          <w:rFonts w:ascii="Arial" w:hAnsi="Arial" w:cs="Arial"/>
          <w:b/>
        </w:rPr>
      </w:pPr>
      <w:r w:rsidRPr="003D3487">
        <w:rPr>
          <w:rFonts w:ascii="Arial" w:hAnsi="Arial" w:cs="Arial"/>
          <w:b/>
        </w:rPr>
        <w:t>Test je potrebné vyplniť a predložiť za prijímateľ</w:t>
      </w:r>
      <w:r>
        <w:rPr>
          <w:rFonts w:ascii="Arial" w:hAnsi="Arial" w:cs="Arial"/>
          <w:b/>
        </w:rPr>
        <w:t>a</w:t>
      </w:r>
      <w:r w:rsidRPr="003D3487">
        <w:rPr>
          <w:rFonts w:ascii="Arial" w:hAnsi="Arial" w:cs="Arial"/>
          <w:b/>
        </w:rPr>
        <w:t xml:space="preserve"> a všetkých partnerov finančne zapojených do projektu, </w:t>
      </w:r>
      <w:r w:rsidRPr="00B331AE">
        <w:rPr>
          <w:rFonts w:ascii="Arial" w:hAnsi="Arial" w:cs="Arial"/>
        </w:rPr>
        <w:t>s výnimkou tých prijímateľov a partnerov,</w:t>
      </w:r>
      <w:r w:rsidRPr="003D3487">
        <w:rPr>
          <w:rFonts w:ascii="Arial" w:hAnsi="Arial" w:cs="Arial"/>
        </w:rPr>
        <w:t xml:space="preserve"> ktorými sú </w:t>
      </w:r>
      <w:r w:rsidRPr="00B331AE">
        <w:rPr>
          <w:rFonts w:ascii="Arial" w:hAnsi="Arial" w:cs="Arial"/>
        </w:rPr>
        <w:t>verejné organizácie</w:t>
      </w:r>
      <w:r w:rsidRPr="003D3487">
        <w:rPr>
          <w:rFonts w:ascii="Arial" w:hAnsi="Arial" w:cs="Arial"/>
        </w:rPr>
        <w:t xml:space="preserve"> konajúce v rámci svojich </w:t>
      </w:r>
      <w:r w:rsidRPr="00B331AE">
        <w:rPr>
          <w:rFonts w:ascii="Arial" w:hAnsi="Arial" w:cs="Arial"/>
        </w:rPr>
        <w:t>verejných právomocí</w:t>
      </w:r>
      <w:r w:rsidRPr="003D3487">
        <w:rPr>
          <w:rFonts w:ascii="Arial" w:hAnsi="Arial" w:cs="Arial"/>
        </w:rPr>
        <w:t xml:space="preserve"> a </w:t>
      </w:r>
      <w:r w:rsidRPr="00B331AE">
        <w:rPr>
          <w:rFonts w:ascii="Arial" w:hAnsi="Arial" w:cs="Arial"/>
        </w:rPr>
        <w:t>zahraničných parterov</w:t>
      </w:r>
      <w:r w:rsidRPr="00295A65">
        <w:rPr>
          <w:rFonts w:ascii="Arial" w:hAnsi="Arial" w:cs="Arial"/>
        </w:rPr>
        <w:t>.</w:t>
      </w:r>
    </w:p>
    <w:p w14:paraId="44C026E1" w14:textId="77777777" w:rsidR="006F7DCE" w:rsidRPr="00461424" w:rsidRDefault="006F7DCE" w:rsidP="007E1B59">
      <w:pPr>
        <w:rPr>
          <w:b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F7DCE" w:rsidRPr="00E53794" w14:paraId="03470CFC" w14:textId="77777777" w:rsidTr="008A1631">
        <w:trPr>
          <w:trHeight w:val="589"/>
        </w:trPr>
        <w:tc>
          <w:tcPr>
            <w:tcW w:w="1951" w:type="dxa"/>
            <w:vAlign w:val="center"/>
          </w:tcPr>
          <w:p w14:paraId="1AA056BD" w14:textId="77777777" w:rsidR="006F7DCE" w:rsidRPr="008A1631" w:rsidRDefault="006F7DCE" w:rsidP="008A1631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Názov subjektu</w:t>
            </w:r>
            <w:r w:rsidRPr="008A163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261" w:type="dxa"/>
            <w:vAlign w:val="center"/>
          </w:tcPr>
          <w:p w14:paraId="142C51B3" w14:textId="77777777" w:rsidR="006F7DCE" w:rsidRPr="008A1631" w:rsidRDefault="006F7DCE" w:rsidP="006F7DCE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&lt;vpíšte názov subjektu, za ktorý sa test vypĺňa&gt;</w:t>
            </w:r>
          </w:p>
        </w:tc>
      </w:tr>
      <w:tr w:rsidR="006F7DCE" w:rsidRPr="00E53794" w14:paraId="757A610F" w14:textId="77777777" w:rsidTr="008A1631">
        <w:trPr>
          <w:trHeight w:val="555"/>
        </w:trPr>
        <w:tc>
          <w:tcPr>
            <w:tcW w:w="1951" w:type="dxa"/>
            <w:vAlign w:val="center"/>
          </w:tcPr>
          <w:p w14:paraId="57C9C190" w14:textId="77777777" w:rsidR="006F7DCE" w:rsidRPr="008A1631" w:rsidRDefault="006F7DCE" w:rsidP="008A1631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Názov projektu</w:t>
            </w:r>
            <w:r w:rsidRPr="008A163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261" w:type="dxa"/>
            <w:vAlign w:val="center"/>
          </w:tcPr>
          <w:p w14:paraId="72139CFC" w14:textId="77777777" w:rsidR="006F7DCE" w:rsidRPr="008A1631" w:rsidRDefault="006F7DCE" w:rsidP="008A1631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&lt;vpíšte názov projektu&gt;</w:t>
            </w:r>
          </w:p>
        </w:tc>
      </w:tr>
    </w:tbl>
    <w:p w14:paraId="72EA83D8" w14:textId="77777777" w:rsidR="006F7DCE" w:rsidRDefault="006F7DCE" w:rsidP="00461424">
      <w:pPr>
        <w:pStyle w:val="Hlavika"/>
        <w:jc w:val="left"/>
        <w:rPr>
          <w:b/>
        </w:rPr>
      </w:pPr>
    </w:p>
    <w:p w14:paraId="29D0D800" w14:textId="77777777" w:rsidR="007E1B59" w:rsidRDefault="00461424" w:rsidP="00461424">
      <w:pPr>
        <w:pStyle w:val="Hlavika"/>
        <w:jc w:val="left"/>
        <w:rPr>
          <w:b/>
        </w:rPr>
      </w:pPr>
      <w:r w:rsidRPr="00461424">
        <w:rPr>
          <w:b/>
        </w:rPr>
        <w:t xml:space="preserve">Časť A: </w:t>
      </w:r>
      <w:r w:rsidR="007E1B59" w:rsidRPr="00461424">
        <w:rPr>
          <w:b/>
        </w:rPr>
        <w:t>Otázky informatívneho charakteru</w:t>
      </w:r>
    </w:p>
    <w:p w14:paraId="4BFB4C72" w14:textId="77777777" w:rsidR="00C95112" w:rsidRPr="00461424" w:rsidRDefault="00C95112" w:rsidP="00461424">
      <w:pPr>
        <w:pStyle w:val="Hlavika"/>
        <w:jc w:val="left"/>
        <w:rPr>
          <w:b/>
        </w:rPr>
      </w:pPr>
    </w:p>
    <w:p w14:paraId="02B08018" w14:textId="77777777" w:rsidR="007E1B59" w:rsidRPr="006F7DCE" w:rsidRDefault="00671E2E" w:rsidP="007E1B59">
      <w:pPr>
        <w:tabs>
          <w:tab w:val="left" w:pos="709"/>
        </w:tabs>
        <w:ind w:left="709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252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prevádzkový čas zariadenia:</w:t>
      </w:r>
    </w:p>
    <w:p w14:paraId="482EC18E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44C43E34" w14:textId="77777777" w:rsidR="007E1B59" w:rsidRPr="006F7DCE" w:rsidRDefault="00671E2E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749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spádová oblasť zariadenia:</w:t>
      </w:r>
    </w:p>
    <w:p w14:paraId="379324A9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22F24415" w14:textId="77777777" w:rsidR="007E1B59" w:rsidRPr="006F7DCE" w:rsidRDefault="00671E2E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09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kapacita zariadenia v pomere k počtu používateľov s bydliskom v danej oblasti:</w:t>
      </w:r>
    </w:p>
    <w:p w14:paraId="432AA78E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566AC8D4" w14:textId="77777777" w:rsidR="007E1B59" w:rsidRPr="006F7DCE" w:rsidRDefault="00671E2E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063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percentuálny podiel klientov zo zahraničia (v minulosti a predpoklad po poskytnutí pomoci):</w:t>
      </w:r>
    </w:p>
    <w:p w14:paraId="59A7497A" w14:textId="77777777" w:rsidR="007E1B59" w:rsidRPr="006F7DCE" w:rsidRDefault="007E1B59" w:rsidP="007E1B59">
      <w:pPr>
        <w:tabs>
          <w:tab w:val="left" w:pos="855"/>
        </w:tabs>
        <w:ind w:left="705" w:hanging="705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14:paraId="01BAACB5" w14:textId="77777777" w:rsidR="007E1B59" w:rsidRPr="006F7DCE" w:rsidRDefault="00671E2E" w:rsidP="007E1B59">
      <w:pPr>
        <w:tabs>
          <w:tab w:val="left" w:pos="780"/>
        </w:tabs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36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osobitosti pri poskytovaní starostlivosti (napr. nemožnosť klientov navštevovať iné zariadenia, služby prispôsobené obyvateľstvu danej oblasti):</w:t>
      </w:r>
    </w:p>
    <w:p w14:paraId="718057FE" w14:textId="77777777" w:rsidR="007E1B59" w:rsidRPr="006F7DCE" w:rsidRDefault="007E1B59" w:rsidP="007E1B59">
      <w:pPr>
        <w:tabs>
          <w:tab w:val="left" w:pos="780"/>
        </w:tabs>
        <w:ind w:left="708"/>
        <w:rPr>
          <w:rFonts w:ascii="Arial" w:hAnsi="Arial" w:cs="Arial"/>
        </w:rPr>
      </w:pPr>
      <w:r w:rsidRPr="006F7DC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CACFA" w14:textId="77777777" w:rsidR="007E1B59" w:rsidRPr="006F7DCE" w:rsidRDefault="00671E2E" w:rsidP="007E1B59">
      <w:pPr>
        <w:tabs>
          <w:tab w:val="left" w:pos="795"/>
        </w:tabs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767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B59" w:rsidRPr="006F7DCE">
            <w:rPr>
              <w:rFonts w:ascii="Segoe UI Symbol" w:eastAsia="MS Gothic" w:hAnsi="Segoe UI Symbol" w:cs="Segoe UI Symbol"/>
            </w:rPr>
            <w:t>☐</w:t>
          </w:r>
        </w:sdtContent>
      </w:sdt>
      <w:r w:rsidR="007E1B59" w:rsidRPr="006F7DCE">
        <w:rPr>
          <w:rFonts w:ascii="Arial" w:hAnsi="Arial" w:cs="Arial"/>
        </w:rPr>
        <w:tab/>
        <w:t>iné kritériá (napr. jazyková bariéra, vzdialenosť od hraníc, nedostatok podobných služieb v oblasti):</w:t>
      </w:r>
    </w:p>
    <w:p w14:paraId="5844CD68" w14:textId="77777777" w:rsidR="007E1B59" w:rsidRPr="006F7DCE" w:rsidRDefault="007E1B59" w:rsidP="007E1B59">
      <w:pPr>
        <w:tabs>
          <w:tab w:val="left" w:pos="720"/>
        </w:tabs>
        <w:ind w:left="708"/>
        <w:rPr>
          <w:rFonts w:ascii="Arial" w:hAnsi="Arial" w:cs="Arial"/>
        </w:rPr>
      </w:pPr>
      <w:r w:rsidRPr="006F7DCE">
        <w:rPr>
          <w:rFonts w:ascii="Arial" w:hAnsi="Arial" w:cs="Arial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14:paraId="6288FFC5" w14:textId="77777777" w:rsidR="006F7DCE" w:rsidRDefault="006F7DCE">
      <w:pPr>
        <w:spacing w:before="0" w:after="160" w:line="259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92579" w14:textId="77777777" w:rsidR="006F7DCE" w:rsidRDefault="006F7DCE" w:rsidP="006F7DCE">
      <w:pPr>
        <w:spacing w:before="0" w:after="160" w:line="259" w:lineRule="auto"/>
        <w:jc w:val="left"/>
        <w:rPr>
          <w:rFonts w:ascii="Arial" w:hAnsi="Arial" w:cs="Arial"/>
          <w:b/>
        </w:rPr>
      </w:pPr>
    </w:p>
    <w:p w14:paraId="0BAF64EF" w14:textId="77777777" w:rsidR="006F7DCE" w:rsidRPr="006F7DCE" w:rsidRDefault="006F7DCE" w:rsidP="006F7DCE">
      <w:pPr>
        <w:spacing w:before="0" w:after="160" w:line="259" w:lineRule="auto"/>
        <w:jc w:val="left"/>
        <w:rPr>
          <w:rFonts w:ascii="Arial" w:hAnsi="Arial" w:cs="Arial"/>
          <w:b/>
        </w:rPr>
      </w:pPr>
      <w:r w:rsidRPr="006F7DCE">
        <w:rPr>
          <w:rFonts w:ascii="Arial" w:hAnsi="Arial" w:cs="Arial"/>
          <w:b/>
        </w:rPr>
        <w:t>Časť B: Súbor otázok zameraný na preukázanie lokálneho charakteru projektu</w:t>
      </w:r>
    </w:p>
    <w:p w14:paraId="62BFCD5C" w14:textId="77777777" w:rsidR="006F7DCE" w:rsidRDefault="006F7DCE" w:rsidP="006F7DCE">
      <w:pPr>
        <w:spacing w:before="0" w:after="160" w:line="259" w:lineRule="auto"/>
        <w:jc w:val="left"/>
        <w:rPr>
          <w:rFonts w:ascii="Arial" w:hAnsi="Arial" w:cs="Arial"/>
          <w:b/>
          <w:i/>
          <w:u w:val="single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22"/>
        <w:gridCol w:w="544"/>
        <w:gridCol w:w="590"/>
        <w:gridCol w:w="4820"/>
      </w:tblGrid>
      <w:tr w:rsidR="00D11013" w:rsidRPr="006F7DCE" w14:paraId="7F70D64A" w14:textId="77777777" w:rsidTr="006F7DCE">
        <w:trPr>
          <w:trHeight w:val="343"/>
          <w:tblHeader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686" w14:textId="77777777" w:rsidR="00D11013" w:rsidRPr="006F7DCE" w:rsidRDefault="00461424" w:rsidP="006F7DCE">
            <w:pPr>
              <w:pStyle w:val="Odsekzoznamu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DC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11013" w:rsidRPr="006F7DCE">
              <w:rPr>
                <w:rFonts w:ascii="Arial" w:hAnsi="Arial" w:cs="Arial"/>
                <w:b/>
                <w:sz w:val="20"/>
                <w:szCs w:val="20"/>
              </w:rPr>
              <w:t>bmedzený geografický priestor poskytovania služieb</w:t>
            </w:r>
          </w:p>
        </w:tc>
      </w:tr>
      <w:tr w:rsidR="00D11013" w:rsidRPr="006F7DCE" w14:paraId="5703D0A4" w14:textId="77777777" w:rsidTr="00B331AE">
        <w:trPr>
          <w:trHeight w:val="343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F94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b/>
                <w:bCs/>
                <w:lang w:eastAsia="sk-SK"/>
              </w:rPr>
            </w:pPr>
            <w:r w:rsidRPr="006F7DCE">
              <w:rPr>
                <w:rFonts w:ascii="Arial" w:hAnsi="Arial" w:cs="Arial"/>
                <w:b/>
                <w:bCs/>
                <w:lang w:eastAsia="sk-SK"/>
              </w:rPr>
              <w:t>P. č.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ECA3" w14:textId="77777777" w:rsidR="00D11013" w:rsidRPr="006F7DCE" w:rsidRDefault="00D11013" w:rsidP="006F7DCE">
            <w:pPr>
              <w:spacing w:before="60" w:after="60" w:line="240" w:lineRule="auto"/>
              <w:ind w:left="72"/>
              <w:rPr>
                <w:rFonts w:ascii="Arial" w:hAnsi="Arial" w:cs="Arial"/>
                <w:b/>
                <w:bCs/>
                <w:lang w:eastAsia="sk-SK"/>
              </w:rPr>
            </w:pPr>
            <w:r w:rsidRPr="006F7DCE">
              <w:rPr>
                <w:rFonts w:ascii="Arial" w:hAnsi="Arial" w:cs="Arial"/>
                <w:b/>
                <w:bCs/>
                <w:lang w:eastAsia="sk-SK"/>
              </w:rPr>
              <w:t>Kritérium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E1B6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F7DCE">
              <w:rPr>
                <w:rFonts w:ascii="Arial" w:hAnsi="Arial" w:cs="Arial"/>
                <w:b/>
              </w:rPr>
              <w:t xml:space="preserve">Áno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B4F" w14:textId="77777777" w:rsidR="00D11013" w:rsidRPr="006F7DCE" w:rsidRDefault="00D11013" w:rsidP="001D71C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F7DCE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3785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6F7DCE">
              <w:rPr>
                <w:rFonts w:ascii="Arial" w:hAnsi="Arial" w:cs="Arial"/>
                <w:b/>
              </w:rPr>
              <w:t>Popis</w:t>
            </w:r>
            <w:r w:rsidRPr="006F7DCE">
              <w:rPr>
                <w:rStyle w:val="Odkaznapoznmkupodiarou"/>
                <w:rFonts w:ascii="Arial" w:hAnsi="Arial" w:cs="Arial"/>
                <w:b/>
              </w:rPr>
              <w:footnoteReference w:id="1"/>
            </w:r>
          </w:p>
        </w:tc>
      </w:tr>
      <w:tr w:rsidR="00D11013" w:rsidRPr="006F7DCE" w14:paraId="697E1DD8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80FED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37C399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Budú projektom podporené aj iné sociálne služby, než sú služby poskytované v súlade so zákonom o sociálnych službách?</w:t>
            </w:r>
            <w:r w:rsidRPr="006F7DCE">
              <w:rPr>
                <w:rStyle w:val="Odkaznapoznmkupodiarou"/>
                <w:rFonts w:ascii="Arial" w:hAnsi="Arial" w:cs="Arial"/>
              </w:rPr>
              <w:footnoteReference w:id="2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AFE2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328C7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C3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>Žiadateľ do popisu uvedie všetky sociálne služby, ktoré chce realizovať v rámci projektu.</w:t>
            </w:r>
          </w:p>
          <w:p w14:paraId="0820B2F5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  <w:tr w:rsidR="00D11013" w:rsidRPr="006F7DCE" w14:paraId="2ACFCB91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BD431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1824C8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Budú projektom podporené sociálne služby zamerané na miestne obyvateľstvo v rámci danej spádovej oblasti?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E35A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D3E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EA2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áno, je rešpektovaný princíp lokálneho dosahu.</w:t>
            </w:r>
          </w:p>
        </w:tc>
      </w:tr>
      <w:tr w:rsidR="00D11013" w:rsidRPr="006F7DCE" w14:paraId="2928DEC2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13FE3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BCA283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Poskytujú budúci poskytovatelia sociálnych služieb, ktoré budú podporené, rovnaké sociálne služby aj v zahraničí?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342A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38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6AE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 xml:space="preserve">Ak je odpoveď áno, žiadateľ popíše miesto a druh sociálnych služieb poskytovaných v zahraničí. </w:t>
            </w:r>
          </w:p>
          <w:p w14:paraId="57F33AF0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  <w:tr w:rsidR="00D11013" w:rsidRPr="006F7DCE" w14:paraId="445C755D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67C97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16649A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Plánuje budúci poskytovateľ sociálnych služieb po poskytnutí podpory ponúkať, resp. existuje predpoklad, že začne ponúkať svoje služby v rovnakej oblasti aj v zahraničí?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472E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46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60D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>Žiadateľ popíše, aké sociálne služby plánuje budúci poskytovateľ sociálnych služieb v CIZS poskytovať v zahraničí.</w:t>
            </w:r>
          </w:p>
          <w:p w14:paraId="084B1B2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  <w:tr w:rsidR="00D11013" w:rsidRPr="006F7DCE" w14:paraId="124719B9" w14:textId="77777777" w:rsidTr="006F7DCE">
        <w:trPr>
          <w:trHeight w:val="6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F495A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4.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7DCFF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Existujú v danej spádovej oblasti okrem </w:t>
            </w:r>
            <w:r w:rsidR="0068761E" w:rsidRPr="006F7DCE">
              <w:rPr>
                <w:rFonts w:ascii="Arial" w:hAnsi="Arial" w:cs="Arial"/>
              </w:rPr>
              <w:t xml:space="preserve">týchto </w:t>
            </w:r>
            <w:r w:rsidRPr="006F7DCE">
              <w:rPr>
                <w:rFonts w:ascii="Arial" w:hAnsi="Arial" w:cs="Arial"/>
              </w:rPr>
              <w:t>poskytovateľov sociálnych služieb, aj iní poskytovatelia sociálnych služieb, ktorí poskytujú rovnaké alebo obdobné sociálne služby?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3C5C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D47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4E0D" w14:textId="77777777" w:rsidR="00D11013" w:rsidRPr="006F7DCE" w:rsidRDefault="00461424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 xml:space="preserve">Podrobnejší popis sa uvádza v časti A. </w:t>
            </w:r>
          </w:p>
        </w:tc>
      </w:tr>
      <w:tr w:rsidR="00D11013" w:rsidRPr="006F7DCE" w14:paraId="0115C898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B28F3F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>5.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92E30D6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Sú medzi poskytovateľmi rovnakých sociálnych služieb v danej spádovej oblasti, ako majú byť opatrením podporené, aj poskytovatelia </w:t>
            </w:r>
            <w:r w:rsidRPr="006F7DCE">
              <w:rPr>
                <w:rFonts w:ascii="Arial" w:hAnsi="Arial" w:cs="Arial"/>
              </w:rPr>
              <w:lastRenderedPageBreak/>
              <w:t>z iných členských štátov EÚ?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707C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0DF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D2D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002776"/>
                <w:lang w:eastAsia="sk-SK"/>
              </w:rPr>
              <w:t>Žiadateľ uvedie („áno / nie“), či v danej spádovej oblasti pôsobia aj poskytovatelia rovnakých sociálnych služieb z iných členských štátov EÚ. Žiadateľ vychádza z registra poskytovateľov sociálnych služieb, ktorý vedie príslušný VÚC.</w:t>
            </w:r>
          </w:p>
          <w:p w14:paraId="16A989BD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lastRenderedPageBreak/>
              <w:t>Ak je odpoveď nie, je rešpektovaný princíp lokálneho dosahu.</w:t>
            </w:r>
          </w:p>
        </w:tc>
      </w:tr>
      <w:tr w:rsidR="00D11013" w:rsidRPr="006F7DCE" w14:paraId="0909B870" w14:textId="77777777" w:rsidTr="006F7DCE">
        <w:trPr>
          <w:trHeight w:val="12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D13C9" w14:textId="77777777" w:rsidR="00D11013" w:rsidRPr="006F7DCE" w:rsidRDefault="00D11013" w:rsidP="006F7DCE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ACD212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</w:rPr>
            </w:pPr>
            <w:r w:rsidRPr="006F7DCE">
              <w:rPr>
                <w:rFonts w:ascii="Arial" w:hAnsi="Arial" w:cs="Arial"/>
              </w:rPr>
              <w:t xml:space="preserve">Predpokladá sa v súvislosti s poskytnutím </w:t>
            </w:r>
            <w:r w:rsidR="0068761E" w:rsidRPr="006F7DCE">
              <w:rPr>
                <w:rFonts w:ascii="Arial" w:hAnsi="Arial" w:cs="Arial"/>
              </w:rPr>
              <w:t>pomoci</w:t>
            </w:r>
            <w:r w:rsidRPr="006F7DCE">
              <w:rPr>
                <w:rFonts w:ascii="Arial" w:hAnsi="Arial" w:cs="Arial"/>
              </w:rPr>
              <w:t xml:space="preserve"> záujem o poskytovanie sociálnych služieb poskytovateľmi z iných členských štátov?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EFDC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CF1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hAnsi="Arial" w:cs="Arial"/>
                <w:iCs/>
                <w:color w:val="002776"/>
                <w:lang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1EDD" w14:textId="77777777" w:rsidR="00D11013" w:rsidRPr="006F7DCE" w:rsidRDefault="00D11013" w:rsidP="006F7DCE">
            <w:pPr>
              <w:spacing w:before="60" w:after="60" w:line="240" w:lineRule="auto"/>
              <w:rPr>
                <w:rFonts w:ascii="Arial" w:eastAsia="Calibri" w:hAnsi="Arial" w:cs="Arial"/>
                <w:iCs/>
                <w:color w:val="002776"/>
                <w:lang w:eastAsia="sk-SK"/>
              </w:rPr>
            </w:pPr>
            <w:r w:rsidRPr="006F7DCE">
              <w:rPr>
                <w:rFonts w:ascii="Arial" w:eastAsia="Calibri" w:hAnsi="Arial" w:cs="Arial"/>
                <w:iCs/>
                <w:color w:val="FF0000"/>
                <w:lang w:eastAsia="sk-SK"/>
              </w:rPr>
              <w:t>Ak je odpoveď nie, je rešpektovaný princíp lokálneho dosahu.</w:t>
            </w:r>
          </w:p>
        </w:tc>
      </w:tr>
    </w:tbl>
    <w:p w14:paraId="54F56459" w14:textId="77777777" w:rsidR="00D11013" w:rsidRDefault="006F7DCE" w:rsidP="00D11013">
      <w:pPr>
        <w:rPr>
          <w:b/>
          <w:sz w:val="19"/>
          <w:szCs w:val="19"/>
        </w:rPr>
      </w:pPr>
      <w:r>
        <w:rPr>
          <w:b/>
          <w:sz w:val="19"/>
          <w:szCs w:val="19"/>
        </w:rPr>
        <w:br w:type="textWrapping" w:clear="all"/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867"/>
        <w:gridCol w:w="522"/>
        <w:gridCol w:w="541"/>
        <w:gridCol w:w="4821"/>
      </w:tblGrid>
      <w:tr w:rsidR="00D11013" w:rsidRPr="005A4458" w14:paraId="5255FC3C" w14:textId="77777777" w:rsidTr="00AC25BF">
        <w:trPr>
          <w:trHeight w:val="343"/>
          <w:tblHeader/>
        </w:trPr>
        <w:tc>
          <w:tcPr>
            <w:tcW w:w="9361" w:type="dxa"/>
            <w:gridSpan w:val="5"/>
            <w:shd w:val="clear" w:color="auto" w:fill="auto"/>
          </w:tcPr>
          <w:p w14:paraId="651784FE" w14:textId="77777777" w:rsidR="00D11013" w:rsidRPr="005A4458" w:rsidRDefault="00D11013" w:rsidP="00D11013">
            <w:pPr>
              <w:pStyle w:val="Odsekzoznamu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Uspokojenie potreby na miestnej úrovni </w:t>
            </w:r>
          </w:p>
        </w:tc>
      </w:tr>
      <w:tr w:rsidR="00D11013" w:rsidRPr="005A4458" w14:paraId="4254072B" w14:textId="77777777" w:rsidTr="00AC25BF">
        <w:trPr>
          <w:trHeight w:val="343"/>
          <w:tblHeader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14:paraId="47BA5C38" w14:textId="77777777" w:rsidR="00D11013" w:rsidRPr="005A4458" w:rsidRDefault="00D11013" w:rsidP="00AC25BF">
            <w:pPr>
              <w:spacing w:before="60" w:after="60" w:line="240" w:lineRule="auto"/>
              <w:ind w:left="5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P.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0A2B0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31E2BAE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Áno </w:t>
            </w:r>
          </w:p>
        </w:tc>
        <w:tc>
          <w:tcPr>
            <w:tcW w:w="541" w:type="dxa"/>
            <w:shd w:val="clear" w:color="auto" w:fill="auto"/>
          </w:tcPr>
          <w:p w14:paraId="577E81B5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B42F23E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Popis</w:t>
            </w:r>
          </w:p>
        </w:tc>
      </w:tr>
      <w:tr w:rsidR="00D11013" w:rsidRPr="005A4458" w14:paraId="2F851853" w14:textId="77777777" w:rsidTr="00AC25BF">
        <w:trPr>
          <w:trHeight w:val="343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CA3E3E0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867" w:type="dxa"/>
            <w:shd w:val="clear" w:color="auto" w:fill="D9D9D9" w:themeFill="background1" w:themeFillShade="D9"/>
            <w:noWrap/>
            <w:vAlign w:val="center"/>
          </w:tcPr>
          <w:p w14:paraId="2669C764" w14:textId="77777777" w:rsidR="00D11013" w:rsidRPr="005A4458" w:rsidRDefault="00D11013" w:rsidP="0068761E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 xml:space="preserve">Je možné predpokladať, že sa zo strany klientov z iných členských krajín EÚ, ktorí nemajú trvalý alebo prechodný pobyt na území SR, zvýši po poskytnutí </w:t>
            </w:r>
            <w:r w:rsidR="001D71C1">
              <w:rPr>
                <w:rFonts w:asciiTheme="minorHAnsi" w:hAnsiTheme="minorHAnsi"/>
                <w:sz w:val="22"/>
                <w:szCs w:val="22"/>
              </w:rPr>
              <w:t>projektového grantu</w:t>
            </w:r>
            <w:r w:rsidRPr="005A4458">
              <w:rPr>
                <w:rFonts w:asciiTheme="minorHAnsi" w:hAnsiTheme="minorHAnsi"/>
                <w:sz w:val="22"/>
                <w:szCs w:val="22"/>
              </w:rPr>
              <w:t xml:space="preserve"> záujem o niektorú z</w:t>
            </w:r>
            <w:r w:rsidR="0068761E">
              <w:rPr>
                <w:rFonts w:asciiTheme="minorHAnsi" w:hAnsiTheme="minorHAnsi"/>
                <w:sz w:val="22"/>
                <w:szCs w:val="22"/>
              </w:rPr>
              <w:t xml:space="preserve"> podporených</w:t>
            </w:r>
            <w:r w:rsidRPr="005A4458">
              <w:rPr>
                <w:rFonts w:asciiTheme="minorHAnsi" w:hAnsiTheme="minorHAnsi"/>
                <w:sz w:val="22"/>
                <w:szCs w:val="22"/>
              </w:rPr>
              <w:t xml:space="preserve"> sociálnych služieb?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31317F3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14:paraId="4E8AB033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39967616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  <w:t xml:space="preserve">Žiadateľ uvedie, kto bude tvoriť klientelu jednotlivých poskytovateľov a tiež uvedie </w:t>
            </w: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>(„áno / nie“)</w:t>
            </w:r>
            <w:r w:rsidRPr="005A4458"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  <w:t xml:space="preserve"> predpoklad záujmu o podporenú sociálnu službu po ukončení realizácie projektu počas obdobia udržateľnosti projektu zo strany klientov z iných členských krajín EÚ, ktorí nemajú trvalý alebo prechodný pobyt na území SR.</w:t>
            </w:r>
          </w:p>
          <w:p w14:paraId="5C3CF080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5A4458">
              <w:rPr>
                <w:rFonts w:asciiTheme="minorHAnsi" w:eastAsia="Calibri" w:hAnsiTheme="minorHAnsi"/>
                <w:iCs/>
                <w:color w:val="002060"/>
                <w:sz w:val="22"/>
                <w:szCs w:val="22"/>
                <w:lang w:eastAsia="sk-SK"/>
              </w:rPr>
              <w:t>Informácia</w:t>
            </w:r>
            <w:bookmarkStart w:id="0" w:name="_GoBack"/>
            <w:bookmarkEnd w:id="0"/>
            <w:r w:rsidRPr="005A4458">
              <w:rPr>
                <w:rFonts w:asciiTheme="minorHAnsi" w:eastAsia="Calibri" w:hAnsiTheme="minorHAnsi"/>
                <w:iCs/>
                <w:color w:val="002060"/>
                <w:sz w:val="22"/>
                <w:szCs w:val="22"/>
                <w:lang w:eastAsia="sk-SK"/>
              </w:rPr>
              <w:t>.</w:t>
            </w:r>
          </w:p>
          <w:p w14:paraId="28E3356B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1013" w:rsidRPr="005A4458" w14:paraId="7E134DB0" w14:textId="77777777" w:rsidTr="00AC25BF">
        <w:trPr>
          <w:trHeight w:val="343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002E273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867" w:type="dxa"/>
            <w:shd w:val="clear" w:color="auto" w:fill="D9D9D9" w:themeFill="background1" w:themeFillShade="D9"/>
            <w:noWrap/>
            <w:vAlign w:val="center"/>
          </w:tcPr>
          <w:p w14:paraId="29B61565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Ak áno, predpokladá sa záujem vyšší ako 1 % všetkých klientov ročne?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95F7F56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14:paraId="6FA4D032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0D3F2B8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FF0000"/>
                <w:sz w:val="22"/>
                <w:szCs w:val="22"/>
                <w:lang w:eastAsia="sk-SK"/>
              </w:rPr>
              <w:t>Ak je odpoveď nie, je rešpektovaný princíp lokálneho dosahu.</w:t>
            </w:r>
          </w:p>
        </w:tc>
      </w:tr>
      <w:tr w:rsidR="00D11013" w:rsidRPr="005A4458" w14:paraId="0C5070B0" w14:textId="77777777" w:rsidTr="00AC25BF">
        <w:trPr>
          <w:trHeight w:val="309"/>
        </w:trPr>
        <w:tc>
          <w:tcPr>
            <w:tcW w:w="610" w:type="dxa"/>
            <w:shd w:val="clear" w:color="auto" w:fill="D9D9D9"/>
            <w:vAlign w:val="center"/>
          </w:tcPr>
          <w:p w14:paraId="459858C4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867" w:type="dxa"/>
            <w:shd w:val="clear" w:color="auto" w:fill="D9D9D9"/>
            <w:noWrap/>
            <w:vAlign w:val="center"/>
          </w:tcPr>
          <w:p w14:paraId="00922C8D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Aký je počet zaregistrovaných nevybavených žiadosti klientov s trvalým pobytom v danej spádovej oblasti pre sociálnu službu, aká bude poskytovaná v zariadení sociálnych služieb, ktoré je predmetom projektu?</w:t>
            </w:r>
          </w:p>
        </w:tc>
        <w:tc>
          <w:tcPr>
            <w:tcW w:w="5884" w:type="dxa"/>
            <w:gridSpan w:val="3"/>
            <w:shd w:val="clear" w:color="auto" w:fill="auto"/>
            <w:vAlign w:val="center"/>
          </w:tcPr>
          <w:p w14:paraId="02C3CC6E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 xml:space="preserve">Kritérium sa týka iba zariadení sociálnych služieb. Žiadateľ vychádza z evidencie žiadateľov, ktorú vedie VÚC. Uvedie počet nevybavených žiadostí k dátumu vystavenia potvrdenia zo strany VÚC. Žiadateľ predloží potvrdenie VÚC nie staršie ako dva mesiace pred predložením projektového zámeru. </w:t>
            </w:r>
          </w:p>
          <w:p w14:paraId="2C865C13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 xml:space="preserve">Informácia. </w:t>
            </w:r>
          </w:p>
          <w:p w14:paraId="39870826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eastAsia="Calibri" w:hAnsiTheme="minorHAnsi"/>
                <w:iCs/>
                <w:color w:val="002776"/>
                <w:sz w:val="22"/>
                <w:szCs w:val="22"/>
                <w:lang w:eastAsia="sk-SK"/>
              </w:rPr>
              <w:t>Opatrenie by mohlo bližšie preukázať lokálny dosah poskytnutia pomoci, skutočnú potrebu daného regiónu.</w:t>
            </w:r>
            <w:r w:rsidRPr="005A4458">
              <w:rPr>
                <w:rFonts w:asciiTheme="minorHAnsi" w:eastAsia="Calibri" w:hAnsiTheme="minorHAnsi"/>
                <w:iCs/>
                <w:color w:val="FF0000"/>
                <w:sz w:val="22"/>
                <w:szCs w:val="22"/>
                <w:lang w:eastAsia="sk-SK"/>
              </w:rPr>
              <w:t xml:space="preserve"> </w:t>
            </w:r>
          </w:p>
        </w:tc>
      </w:tr>
    </w:tbl>
    <w:p w14:paraId="04FFC7B0" w14:textId="77777777" w:rsidR="006F7DCE" w:rsidRDefault="006F7DCE">
      <w:pPr>
        <w:spacing w:before="0" w:after="160" w:line="259" w:lineRule="auto"/>
        <w:jc w:val="left"/>
        <w:rPr>
          <w:b/>
          <w:sz w:val="19"/>
          <w:szCs w:val="19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867"/>
        <w:gridCol w:w="522"/>
        <w:gridCol w:w="541"/>
        <w:gridCol w:w="4821"/>
      </w:tblGrid>
      <w:tr w:rsidR="00D11013" w:rsidRPr="005A4458" w14:paraId="01ADD0DF" w14:textId="77777777" w:rsidTr="00AC25BF">
        <w:trPr>
          <w:trHeight w:val="343"/>
        </w:trPr>
        <w:tc>
          <w:tcPr>
            <w:tcW w:w="9361" w:type="dxa"/>
            <w:gridSpan w:val="5"/>
            <w:shd w:val="clear" w:color="auto" w:fill="auto"/>
          </w:tcPr>
          <w:p w14:paraId="639C63CE" w14:textId="77777777" w:rsidR="00D11013" w:rsidRPr="005A4458" w:rsidRDefault="00D11013" w:rsidP="00D11013">
            <w:pPr>
              <w:pStyle w:val="Odsekzoznamu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Jazyk poskytovaných služieb </w:t>
            </w:r>
          </w:p>
        </w:tc>
      </w:tr>
      <w:tr w:rsidR="00D11013" w:rsidRPr="005A4458" w14:paraId="4432B610" w14:textId="77777777" w:rsidTr="00AC25BF">
        <w:trPr>
          <w:trHeight w:val="343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14:paraId="0432B83B" w14:textId="77777777" w:rsidR="00D11013" w:rsidRPr="005A4458" w:rsidRDefault="00D11013" w:rsidP="00AC25BF">
            <w:pPr>
              <w:spacing w:before="60" w:after="60" w:line="240" w:lineRule="auto"/>
              <w:ind w:left="5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P.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27246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C76B2CD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 xml:space="preserve">Áno </w:t>
            </w:r>
          </w:p>
        </w:tc>
        <w:tc>
          <w:tcPr>
            <w:tcW w:w="541" w:type="dxa"/>
            <w:shd w:val="clear" w:color="auto" w:fill="auto"/>
          </w:tcPr>
          <w:p w14:paraId="60B622B9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65EF6E6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hAnsiTheme="minorHAnsi"/>
                <w:b/>
                <w:sz w:val="22"/>
                <w:szCs w:val="22"/>
              </w:rPr>
              <w:t>Popis</w:t>
            </w:r>
          </w:p>
        </w:tc>
      </w:tr>
      <w:tr w:rsidR="00D11013" w:rsidRPr="005A4458" w14:paraId="11782A0E" w14:textId="77777777" w:rsidTr="00AC25BF">
        <w:trPr>
          <w:trHeight w:val="343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687F5BDA" w14:textId="77777777" w:rsidR="00D11013" w:rsidRPr="005A4458" w:rsidRDefault="00D11013" w:rsidP="00AC25BF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867" w:type="dxa"/>
            <w:shd w:val="clear" w:color="auto" w:fill="D9D9D9" w:themeFill="background1" w:themeFillShade="D9"/>
            <w:noWrap/>
            <w:vAlign w:val="center"/>
          </w:tcPr>
          <w:p w14:paraId="78F3A471" w14:textId="77777777" w:rsidR="00D11013" w:rsidRPr="005A4458" w:rsidRDefault="00D11013" w:rsidP="0068761E">
            <w:pPr>
              <w:spacing w:before="60" w:after="60" w:line="240" w:lineRule="auto"/>
              <w:ind w:left="72"/>
              <w:rPr>
                <w:rFonts w:asciiTheme="minorHAnsi" w:hAnsiTheme="minorHAnsi"/>
                <w:b/>
                <w:bCs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sz w:val="22"/>
                <w:szCs w:val="22"/>
              </w:rPr>
              <w:t xml:space="preserve">Budú sociálne služby poskytované i v inom ako úradnom jazyku, resp. jazyku miestnej komunity? 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5F8729F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</w:tcPr>
          <w:p w14:paraId="17520313" w14:textId="77777777" w:rsidR="00D11013" w:rsidRPr="005A4458" w:rsidRDefault="00D11013" w:rsidP="00AC25BF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404CA40E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</w:pPr>
            <w:r w:rsidRPr="005A4458">
              <w:rPr>
                <w:rFonts w:asciiTheme="minorHAnsi" w:hAnsiTheme="minorHAnsi"/>
                <w:iCs/>
                <w:color w:val="002776"/>
                <w:sz w:val="22"/>
                <w:szCs w:val="22"/>
                <w:lang w:eastAsia="sk-SK"/>
              </w:rPr>
              <w:t>Žiadateľ uvedie či budú sociálne služby v CIZS poskytované i v inom ako úradnom jazyku, resp. jazyku miestnej komunity.</w:t>
            </w:r>
          </w:p>
          <w:p w14:paraId="573E70BF" w14:textId="77777777" w:rsidR="00D11013" w:rsidRPr="005A4458" w:rsidRDefault="00D11013" w:rsidP="00AC25BF">
            <w:pPr>
              <w:spacing w:before="60" w:after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A4458">
              <w:rPr>
                <w:rFonts w:asciiTheme="minorHAnsi" w:eastAsia="Calibri" w:hAnsiTheme="minorHAnsi"/>
                <w:iCs/>
                <w:color w:val="FF0000"/>
                <w:sz w:val="22"/>
                <w:szCs w:val="22"/>
                <w:lang w:eastAsia="sk-SK"/>
              </w:rPr>
              <w:t>Ak je odpoveď nie, je rešpektovaný princíp lokálneho dosahu.</w:t>
            </w:r>
          </w:p>
        </w:tc>
      </w:tr>
    </w:tbl>
    <w:p w14:paraId="49F20652" w14:textId="77777777" w:rsidR="00D11013" w:rsidRDefault="00D11013" w:rsidP="00D11013">
      <w:pPr>
        <w:rPr>
          <w:sz w:val="19"/>
          <w:szCs w:val="19"/>
        </w:rPr>
      </w:pPr>
    </w:p>
    <w:p w14:paraId="64E94A35" w14:textId="77777777" w:rsidR="00D11013" w:rsidRDefault="00D11013" w:rsidP="00D11013">
      <w:pPr>
        <w:rPr>
          <w:rFonts w:asciiTheme="minorHAnsi" w:hAnsiTheme="minorHAnsi"/>
          <w:b/>
          <w:sz w:val="24"/>
          <w:szCs w:val="24"/>
        </w:rPr>
      </w:pPr>
      <w:r w:rsidRPr="00C95112">
        <w:rPr>
          <w:rFonts w:asciiTheme="minorHAnsi" w:hAnsiTheme="minorHAnsi"/>
          <w:b/>
          <w:sz w:val="24"/>
          <w:szCs w:val="24"/>
        </w:rPr>
        <w:lastRenderedPageBreak/>
        <w:t>Čestné vyhlásenie</w:t>
      </w:r>
      <w:r w:rsidR="00C95112">
        <w:rPr>
          <w:rFonts w:asciiTheme="minorHAnsi" w:hAnsiTheme="minorHAnsi"/>
          <w:b/>
          <w:sz w:val="24"/>
          <w:szCs w:val="24"/>
        </w:rPr>
        <w:t>:</w:t>
      </w:r>
    </w:p>
    <w:p w14:paraId="64D0CBF6" w14:textId="77777777" w:rsidR="006F7DCE" w:rsidRDefault="006F7DCE" w:rsidP="006F7DCE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Predložením žiadosti o projekt, ktorej prílohou je tento dokument čestne vyhlasujem</w:t>
      </w:r>
      <w:r w:rsidR="00D11013" w:rsidRPr="00C244C3">
        <w:rPr>
          <w:rFonts w:asciiTheme="minorHAnsi" w:hAnsiTheme="minorHAnsi"/>
          <w:color w:val="000000"/>
          <w:sz w:val="24"/>
          <w:szCs w:val="24"/>
        </w:rPr>
        <w:t xml:space="preserve">, že všetky informácie uvedené v tejto prílohe sú úplné, pravdivé a správne. </w:t>
      </w:r>
      <w:r>
        <w:rPr>
          <w:rFonts w:asciiTheme="minorHAnsi" w:hAnsiTheme="minorHAnsi"/>
          <w:color w:val="000000"/>
          <w:sz w:val="24"/>
          <w:szCs w:val="24"/>
        </w:rPr>
        <w:t xml:space="preserve"> Zároveň vyhlasuje</w:t>
      </w:r>
      <w:r w:rsidR="00AE0AEF">
        <w:rPr>
          <w:rFonts w:asciiTheme="minorHAnsi" w:hAnsiTheme="minorHAnsi"/>
          <w:color w:val="000000"/>
          <w:sz w:val="24"/>
          <w:szCs w:val="24"/>
        </w:rPr>
        <w:t>m</w:t>
      </w:r>
      <w:r>
        <w:rPr>
          <w:rFonts w:asciiTheme="minorHAnsi" w:hAnsiTheme="minorHAnsi"/>
          <w:color w:val="000000"/>
          <w:sz w:val="24"/>
          <w:szCs w:val="24"/>
        </w:rPr>
        <w:t xml:space="preserve">, že mám </w:t>
      </w:r>
      <w:r w:rsidRPr="006F7DCE">
        <w:rPr>
          <w:rFonts w:asciiTheme="minorHAnsi" w:hAnsiTheme="minorHAnsi"/>
          <w:color w:val="000000"/>
          <w:sz w:val="24"/>
          <w:szCs w:val="24"/>
        </w:rPr>
        <w:t>k dispozícii dokumentáciu, ktorá potvrdzuje</w:t>
      </w:r>
      <w:r>
        <w:rPr>
          <w:rFonts w:asciiTheme="minorHAnsi" w:hAnsiTheme="minorHAnsi"/>
          <w:color w:val="000000"/>
          <w:sz w:val="24"/>
          <w:szCs w:val="24"/>
        </w:rPr>
        <w:t xml:space="preserve"> pravdivosť údajov uvedených v tomto dokument</w:t>
      </w:r>
      <w:r w:rsidR="00AE0AEF">
        <w:rPr>
          <w:rFonts w:asciiTheme="minorHAnsi" w:hAnsiTheme="minorHAnsi"/>
          <w:color w:val="000000"/>
          <w:sz w:val="24"/>
          <w:szCs w:val="24"/>
        </w:rPr>
        <w:t>e</w:t>
      </w:r>
      <w:r w:rsidRPr="006F7DCE">
        <w:rPr>
          <w:rFonts w:asciiTheme="minorHAnsi" w:hAnsiTheme="minorHAnsi"/>
          <w:color w:val="000000"/>
          <w:sz w:val="24"/>
          <w:szCs w:val="24"/>
        </w:rPr>
        <w:t>, napr. vo forme štatistických údajov, prieskumov trhu, podkladov týkajúcich sa existujúcich zariadení, analýz</w:t>
      </w:r>
      <w:r w:rsidR="00B331AE">
        <w:rPr>
          <w:rFonts w:asciiTheme="minorHAnsi" w:hAnsiTheme="minorHAnsi"/>
          <w:color w:val="000000"/>
          <w:sz w:val="24"/>
          <w:szCs w:val="24"/>
        </w:rPr>
        <w:t>y(analýz)</w:t>
      </w:r>
      <w:r w:rsidRPr="006F7DCE">
        <w:rPr>
          <w:rFonts w:asciiTheme="minorHAnsi" w:hAnsiTheme="minorHAnsi"/>
          <w:color w:val="000000"/>
          <w:sz w:val="24"/>
          <w:szCs w:val="24"/>
        </w:rPr>
        <w:t>, vyhlásen</w:t>
      </w:r>
      <w:r w:rsidR="00B331AE">
        <w:rPr>
          <w:rFonts w:asciiTheme="minorHAnsi" w:hAnsiTheme="minorHAnsi"/>
          <w:color w:val="000000"/>
          <w:sz w:val="24"/>
          <w:szCs w:val="24"/>
        </w:rPr>
        <w:t>í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žiadateľa a iný</w:t>
      </w:r>
      <w:r w:rsidR="00B331AE">
        <w:rPr>
          <w:rFonts w:asciiTheme="minorHAnsi" w:hAnsiTheme="minorHAnsi"/>
          <w:color w:val="000000"/>
          <w:sz w:val="24"/>
          <w:szCs w:val="24"/>
        </w:rPr>
        <w:t>ch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relevantný</w:t>
      </w:r>
      <w:r w:rsidR="00B331AE">
        <w:rPr>
          <w:rFonts w:asciiTheme="minorHAnsi" w:hAnsiTheme="minorHAnsi"/>
          <w:color w:val="000000"/>
          <w:sz w:val="24"/>
          <w:szCs w:val="24"/>
        </w:rPr>
        <w:t>ch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dokument</w:t>
      </w:r>
      <w:r w:rsidR="00B331AE">
        <w:rPr>
          <w:rFonts w:asciiTheme="minorHAnsi" w:hAnsiTheme="minorHAnsi"/>
          <w:color w:val="000000"/>
          <w:sz w:val="24"/>
          <w:szCs w:val="24"/>
        </w:rPr>
        <w:t>ov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392D8E1C" w14:textId="77777777" w:rsidR="00C95112" w:rsidRDefault="00C95112" w:rsidP="006F7DCE">
      <w:pPr>
        <w:rPr>
          <w:rFonts w:asciiTheme="minorHAnsi" w:hAnsiTheme="minorHAnsi"/>
          <w:color w:val="000000"/>
          <w:sz w:val="24"/>
          <w:szCs w:val="24"/>
        </w:rPr>
      </w:pPr>
    </w:p>
    <w:p w14:paraId="23B197AC" w14:textId="77777777" w:rsidR="006F7DCE" w:rsidRPr="006F7DCE" w:rsidRDefault="006F7DCE" w:rsidP="006F7DCE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Som si vedomá/ý, že predložením žiadosti o projekt nesiem 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zodpovednosť za pravdivosť a overiteľnosť všetkých </w:t>
      </w:r>
      <w:r w:rsidR="00AE0AEF">
        <w:rPr>
          <w:rFonts w:asciiTheme="minorHAnsi" w:hAnsiTheme="minorHAnsi"/>
          <w:color w:val="000000"/>
          <w:sz w:val="24"/>
          <w:szCs w:val="24"/>
        </w:rPr>
        <w:t>vyššie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uvedených údajov</w:t>
      </w:r>
      <w:r w:rsidR="00C95112">
        <w:rPr>
          <w:rFonts w:asciiTheme="minorHAnsi" w:hAnsiTheme="minorHAnsi"/>
          <w:color w:val="000000"/>
          <w:sz w:val="24"/>
          <w:szCs w:val="24"/>
        </w:rPr>
        <w:t xml:space="preserve">, ako aj </w:t>
      </w:r>
      <w:r w:rsidRPr="006F7DCE">
        <w:rPr>
          <w:rFonts w:asciiTheme="minorHAnsi" w:hAnsiTheme="minorHAnsi"/>
          <w:color w:val="000000"/>
          <w:sz w:val="24"/>
          <w:szCs w:val="24"/>
        </w:rPr>
        <w:t>následkov uvedenia nepravdivých údajov v tomto dokumente</w:t>
      </w:r>
      <w:r w:rsidR="00C95112">
        <w:rPr>
          <w:rFonts w:asciiTheme="minorHAnsi" w:hAnsiTheme="minorHAnsi"/>
          <w:color w:val="000000"/>
          <w:sz w:val="24"/>
          <w:szCs w:val="24"/>
        </w:rPr>
        <w:t>, pričom</w:t>
      </w:r>
      <w:r w:rsidRPr="006F7DC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95112">
        <w:rPr>
          <w:rFonts w:asciiTheme="minorHAnsi" w:hAnsiTheme="minorHAnsi"/>
          <w:color w:val="000000"/>
          <w:sz w:val="24"/>
          <w:szCs w:val="24"/>
        </w:rPr>
        <w:t>j</w:t>
      </w:r>
      <w:r w:rsidRPr="006F7DCE">
        <w:rPr>
          <w:rFonts w:asciiTheme="minorHAnsi" w:hAnsiTheme="minorHAnsi"/>
          <w:color w:val="000000"/>
          <w:sz w:val="24"/>
          <w:szCs w:val="24"/>
        </w:rPr>
        <w:t>edným z týchto následkov môže byť aj povinnosť vrátenia poskytnutého projektového grantu alebo jeho časti, ktorý nebol poskytnutý v súlade s pravidlami štátnej pomoci.</w:t>
      </w:r>
    </w:p>
    <w:p w14:paraId="6F14709B" w14:textId="77777777" w:rsidR="00D11013" w:rsidRDefault="00D11013" w:rsidP="00D11013">
      <w:pPr>
        <w:rPr>
          <w:rFonts w:asciiTheme="minorHAnsi" w:hAnsiTheme="minorHAnsi"/>
          <w:color w:val="000000"/>
          <w:sz w:val="24"/>
          <w:szCs w:val="24"/>
        </w:rPr>
      </w:pPr>
    </w:p>
    <w:p w14:paraId="7E30E350" w14:textId="77777777" w:rsidR="00C95112" w:rsidRDefault="00C95112" w:rsidP="00D11013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Miesto a dátum vypracovania dokumentu:</w:t>
      </w:r>
    </w:p>
    <w:p w14:paraId="348D81C1" w14:textId="77777777" w:rsidR="00C95112" w:rsidRPr="00C244C3" w:rsidRDefault="00C95112" w:rsidP="00D11013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Meno a priezvisko osoby, ktorá dokument vypracovala:</w:t>
      </w:r>
    </w:p>
    <w:p w14:paraId="33B78F2C" w14:textId="77777777" w:rsidR="00D11013" w:rsidRPr="00C244C3" w:rsidRDefault="00D11013" w:rsidP="00D11013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  <w:sz w:val="24"/>
          <w:szCs w:val="24"/>
        </w:rPr>
      </w:pPr>
    </w:p>
    <w:p w14:paraId="23FC5E75" w14:textId="77777777" w:rsidR="006F7DCE" w:rsidRDefault="006F7DCE" w:rsidP="00D11013">
      <w:pPr>
        <w:rPr>
          <w:rFonts w:asciiTheme="minorHAnsi" w:hAnsiTheme="minorHAnsi"/>
          <w:sz w:val="24"/>
          <w:szCs w:val="24"/>
        </w:rPr>
      </w:pPr>
    </w:p>
    <w:p w14:paraId="23C06F52" w14:textId="77777777" w:rsidR="006F7DCE" w:rsidRDefault="006F7DCE" w:rsidP="00D11013">
      <w:pPr>
        <w:rPr>
          <w:rFonts w:asciiTheme="minorHAnsi" w:hAnsiTheme="minorHAnsi"/>
          <w:sz w:val="24"/>
          <w:szCs w:val="24"/>
        </w:rPr>
      </w:pPr>
    </w:p>
    <w:p w14:paraId="287B54D6" w14:textId="77777777" w:rsidR="006F7DCE" w:rsidRDefault="006F7DCE" w:rsidP="00D11013"/>
    <w:sectPr w:rsidR="006F7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FA65" w14:textId="77777777" w:rsidR="00C42738" w:rsidRDefault="00C42738" w:rsidP="00D11013">
      <w:pPr>
        <w:spacing w:before="0" w:after="0" w:line="240" w:lineRule="auto"/>
      </w:pPr>
      <w:r>
        <w:separator/>
      </w:r>
    </w:p>
  </w:endnote>
  <w:endnote w:type="continuationSeparator" w:id="0">
    <w:p w14:paraId="21E0CF0F" w14:textId="77777777" w:rsidR="00C42738" w:rsidRDefault="00C42738" w:rsidP="00D110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CECD" w14:textId="77777777" w:rsidR="009157DF" w:rsidRDefault="009157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075606"/>
      <w:docPartObj>
        <w:docPartGallery w:val="Page Numbers (Bottom of Page)"/>
        <w:docPartUnique/>
      </w:docPartObj>
    </w:sdtPr>
    <w:sdtEndPr/>
    <w:sdtContent>
      <w:p w14:paraId="414D513F" w14:textId="40842D83" w:rsidR="009157DF" w:rsidRDefault="009157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E2E">
          <w:rPr>
            <w:noProof/>
          </w:rPr>
          <w:t>3</w:t>
        </w:r>
        <w:r>
          <w:fldChar w:fldCharType="end"/>
        </w:r>
      </w:p>
    </w:sdtContent>
  </w:sdt>
  <w:p w14:paraId="4E32B81A" w14:textId="77777777" w:rsidR="009157DF" w:rsidRDefault="009157D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865" w14:textId="77777777" w:rsidR="009157DF" w:rsidRDefault="009157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004C" w14:textId="77777777" w:rsidR="00C42738" w:rsidRDefault="00C42738" w:rsidP="00D11013">
      <w:pPr>
        <w:spacing w:before="0" w:after="0" w:line="240" w:lineRule="auto"/>
      </w:pPr>
      <w:r>
        <w:separator/>
      </w:r>
    </w:p>
  </w:footnote>
  <w:footnote w:type="continuationSeparator" w:id="0">
    <w:p w14:paraId="295A59BF" w14:textId="77777777" w:rsidR="00C42738" w:rsidRDefault="00C42738" w:rsidP="00D11013">
      <w:pPr>
        <w:spacing w:before="0" w:after="0" w:line="240" w:lineRule="auto"/>
      </w:pPr>
      <w:r>
        <w:continuationSeparator/>
      </w:r>
    </w:p>
  </w:footnote>
  <w:footnote w:id="1">
    <w:p w14:paraId="109E65D3" w14:textId="77777777" w:rsidR="00D11013" w:rsidRPr="00747066" w:rsidRDefault="00D11013" w:rsidP="00D11013">
      <w:pPr>
        <w:pStyle w:val="Textpoznmkypodiarou"/>
        <w:spacing w:before="0" w:after="60" w:line="240" w:lineRule="auto"/>
        <w:rPr>
          <w:rFonts w:asciiTheme="minorHAnsi" w:hAnsiTheme="minorHAnsi" w:cs="Arial"/>
          <w:sz w:val="18"/>
          <w:szCs w:val="18"/>
        </w:rPr>
      </w:pPr>
      <w:r w:rsidRPr="00747066">
        <w:rPr>
          <w:rStyle w:val="Odkaznapoznmkupodiarou"/>
          <w:rFonts w:asciiTheme="minorHAnsi" w:hAnsiTheme="minorHAnsi" w:cs="Arial"/>
          <w:b/>
          <w:sz w:val="18"/>
          <w:szCs w:val="18"/>
        </w:rPr>
        <w:footnoteRef/>
      </w:r>
      <w:r w:rsidRPr="00747066">
        <w:rPr>
          <w:rFonts w:asciiTheme="minorHAnsi" w:hAnsiTheme="minorHAnsi" w:cs="Arial"/>
          <w:sz w:val="18"/>
          <w:szCs w:val="18"/>
        </w:rPr>
        <w:t xml:space="preserve"> Žiadateľ odpovedá na otázky áno, alebo nie. V prípade otázky, ktorá je len informatívna nezaškrtáva Áno a Nie. </w:t>
      </w:r>
    </w:p>
  </w:footnote>
  <w:footnote w:id="2">
    <w:p w14:paraId="27B4FE69" w14:textId="77777777" w:rsidR="00D11013" w:rsidRPr="00747066" w:rsidRDefault="00D11013" w:rsidP="00D11013">
      <w:pPr>
        <w:pStyle w:val="Textpoznmkypodiarou"/>
        <w:spacing w:before="0" w:after="60" w:line="240" w:lineRule="auto"/>
        <w:rPr>
          <w:rFonts w:asciiTheme="minorHAnsi" w:hAnsiTheme="minorHAnsi" w:cs="Arial"/>
          <w:sz w:val="18"/>
          <w:szCs w:val="18"/>
        </w:rPr>
      </w:pPr>
      <w:r w:rsidRPr="00747066">
        <w:rPr>
          <w:rStyle w:val="Odkaznapoznmkupodiarou"/>
          <w:rFonts w:asciiTheme="minorHAnsi" w:hAnsiTheme="minorHAnsi" w:cs="Arial"/>
          <w:sz w:val="18"/>
          <w:szCs w:val="18"/>
        </w:rPr>
        <w:footnoteRef/>
      </w:r>
      <w:r w:rsidRPr="00747066">
        <w:rPr>
          <w:rFonts w:asciiTheme="minorHAnsi" w:hAnsiTheme="minorHAnsi" w:cs="Arial"/>
          <w:sz w:val="18"/>
          <w:szCs w:val="18"/>
        </w:rPr>
        <w:t xml:space="preserve"> Poskytovanie sociálnych služieb je podľa zákona o sociálnych službách založené predovšetkým na ich lokálnom poskytovaní. Obec a vyšší územný celok majú povinnosť zabezpečiť pre fyzickú osobu, ktorá je na sociálnu službu odkázaná, dostupnosť služby v rozsahu svojej pôsobnosti poskytnú alebo zabezpečia jej poskytovanie. Podľa § 8 ods. 5 zákona o sociálnych službách „</w:t>
      </w:r>
      <w:r w:rsidRPr="00747066">
        <w:rPr>
          <w:rFonts w:asciiTheme="minorHAnsi" w:hAnsiTheme="minorHAnsi" w:cs="Arial"/>
          <w:i/>
          <w:sz w:val="18"/>
          <w:szCs w:val="18"/>
        </w:rPr>
        <w:t>Ak ide o sociálnu službu v zariadení, obec alebo vyšší územný celok môže poskytnúť alebo zabezpečiť poskytovanie sociálnej služby podľa odsekov 2 a 3 vo svojom územnom obvode, alebo ak ide o obec, v územnom obvode príslušného vyššieho územného celku, v ktorom sa obec nachádza. Na základe dohody obce alebo vyššieho územného celku s fyzickou osobou, ktorá žiada o zabezpečenie poskytovania sociálnej služby, môže obec a vyšší územný celok zabezpečiť poskytovanie sociálnej služby podľa odsekov 2 a 3 v zariadení aj v územnom obvode iného vyššieho územného celku</w:t>
      </w:r>
      <w:r w:rsidRPr="00747066">
        <w:rPr>
          <w:rFonts w:asciiTheme="minorHAnsi" w:hAnsiTheme="minorHAnsi" w:cs="Arial"/>
          <w:sz w:val="18"/>
          <w:szCs w:val="18"/>
        </w:rPr>
        <w:t>.“ Možnosť byť prijímateľom sociálnych služieb podľa zákona o sociálnych službách je viazaná predovšetkým na trvalý alebo prechodný pobyt v Slovenskej republike.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5C09" w14:textId="77777777" w:rsidR="009157DF" w:rsidRDefault="009157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220E" w14:textId="77777777" w:rsidR="00461424" w:rsidRDefault="00461424" w:rsidP="00461424">
    <w:pPr>
      <w:pStyle w:val="Hlavika"/>
    </w:pPr>
    <w:r>
      <w:rPr>
        <w:rFonts w:ascii="Arial" w:hAnsi="Arial" w:cs="Arial"/>
        <w:noProof/>
        <w:sz w:val="18"/>
        <w:szCs w:val="18"/>
        <w:lang w:eastAsia="sk-SK"/>
      </w:rPr>
      <w:drawing>
        <wp:anchor distT="0" distB="0" distL="114300" distR="114300" simplePos="0" relativeHeight="251659264" behindDoc="0" locked="0" layoutInCell="1" allowOverlap="1" wp14:anchorId="091A0648" wp14:editId="466FBD64">
          <wp:simplePos x="0" y="0"/>
          <wp:positionH relativeFrom="column">
            <wp:posOffset>2996565</wp:posOffset>
          </wp:positionH>
          <wp:positionV relativeFrom="paragraph">
            <wp:posOffset>-26035</wp:posOffset>
          </wp:positionV>
          <wp:extent cx="2819400" cy="647065"/>
          <wp:effectExtent l="0" t="0" r="0" b="63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rri farebne 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401">
      <w:rPr>
        <w:noProof/>
        <w:lang w:eastAsia="sk-SK"/>
      </w:rPr>
      <w:drawing>
        <wp:inline distT="0" distB="0" distL="0" distR="0" wp14:anchorId="47C178DF" wp14:editId="6446F128">
          <wp:extent cx="573206" cy="642539"/>
          <wp:effectExtent l="0" t="0" r="0" b="5715"/>
          <wp:docPr id="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 rotWithShape="1">
                  <a:blip r:embed="rId2"/>
                  <a:srcRect l="23961" t="17039" r="39003" b="9155"/>
                  <a:stretch/>
                </pic:blipFill>
                <pic:spPr>
                  <a:xfrm>
                    <a:off x="0" y="0"/>
                    <a:ext cx="574345" cy="64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7401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315F" w14:textId="77777777" w:rsidR="009157DF" w:rsidRDefault="009157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A24"/>
    <w:multiLevelType w:val="hybridMultilevel"/>
    <w:tmpl w:val="E62E2B5E"/>
    <w:lvl w:ilvl="0" w:tplc="D008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B44D8"/>
    <w:multiLevelType w:val="hybridMultilevel"/>
    <w:tmpl w:val="35660858"/>
    <w:lvl w:ilvl="0" w:tplc="A010059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5361E0"/>
    <w:multiLevelType w:val="hybridMultilevel"/>
    <w:tmpl w:val="EF66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13"/>
    <w:rsid w:val="001D71C1"/>
    <w:rsid w:val="00295A65"/>
    <w:rsid w:val="003B57DB"/>
    <w:rsid w:val="003D3487"/>
    <w:rsid w:val="00461424"/>
    <w:rsid w:val="00671E2E"/>
    <w:rsid w:val="0068761E"/>
    <w:rsid w:val="006F7DCE"/>
    <w:rsid w:val="0074246E"/>
    <w:rsid w:val="007E1B59"/>
    <w:rsid w:val="009157DF"/>
    <w:rsid w:val="00AE0AEF"/>
    <w:rsid w:val="00B331AE"/>
    <w:rsid w:val="00C42738"/>
    <w:rsid w:val="00C95112"/>
    <w:rsid w:val="00D11013"/>
    <w:rsid w:val="00EE6992"/>
    <w:rsid w:val="00F02FA6"/>
    <w:rsid w:val="00F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B7D6"/>
  <w15:docId w15:val="{B1C6DBD6-329D-47B0-8EBA-F97535C7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1013"/>
    <w:pPr>
      <w:spacing w:before="120" w:after="120"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11013"/>
    <w:pPr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Char4,Car,Cha"/>
    <w:basedOn w:val="Normlny"/>
    <w:link w:val="TextpoznmkypodiarouChar"/>
    <w:uiPriority w:val="99"/>
    <w:unhideWhenUsed/>
    <w:qFormat/>
    <w:rsid w:val="00D11013"/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D11013"/>
    <w:rPr>
      <w:rFonts w:ascii="Verdana" w:eastAsia="Times New Roman" w:hAnsi="Verdana" w:cs="Times New Roman"/>
      <w:sz w:val="20"/>
      <w:szCs w:val="20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unhideWhenUsed/>
    <w:rsid w:val="00D11013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D11013"/>
    <w:pPr>
      <w:spacing w:before="0" w:after="16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110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1B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B59"/>
    <w:rPr>
      <w:rFonts w:ascii="Verdana" w:eastAsia="Times New Roman" w:hAnsi="Verdana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E1B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B59"/>
    <w:rPr>
      <w:rFonts w:ascii="Verdana" w:eastAsia="Times New Roman" w:hAnsi="Verdana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6F7DC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F7DC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0AE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AEF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D71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71C1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71C1"/>
    <w:rPr>
      <w:rFonts w:ascii="Verdana" w:eastAsia="Times New Roman" w:hAnsi="Verdana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71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71C1"/>
    <w:rPr>
      <w:rFonts w:ascii="Verdana" w:eastAsia="Times New Roman" w:hAnsi="Verdana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1D71C1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Krajčírová</dc:creator>
  <cp:keywords/>
  <dc:description/>
  <cp:lastModifiedBy>Jana Dacková</cp:lastModifiedBy>
  <cp:revision>6</cp:revision>
  <dcterms:created xsi:type="dcterms:W3CDTF">2021-03-22T14:04:00Z</dcterms:created>
  <dcterms:modified xsi:type="dcterms:W3CDTF">2021-03-31T14:24:00Z</dcterms:modified>
</cp:coreProperties>
</file>